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57D" w:rsidRPr="0088257D" w:rsidRDefault="0088257D" w:rsidP="0088257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335165"/>
          <w:sz w:val="26"/>
          <w:szCs w:val="26"/>
          <w:lang w:eastAsia="es-EC"/>
        </w:rPr>
      </w:pPr>
      <w:bookmarkStart w:id="0" w:name="Main"/>
      <w:bookmarkEnd w:id="0"/>
      <w:r w:rsidRPr="0088257D">
        <w:rPr>
          <w:rFonts w:ascii="Verdana" w:eastAsia="Times New Roman" w:hAnsi="Verdana" w:cs="Times New Roman"/>
          <w:b/>
          <w:bCs/>
          <w:color w:val="335165"/>
          <w:sz w:val="26"/>
          <w:szCs w:val="26"/>
          <w:lang w:eastAsia="es-EC"/>
        </w:rPr>
        <w:t>Comprendiendo los elementos fundamentales de la monografía</w:t>
      </w:r>
    </w:p>
    <w:p w:rsidR="0088257D" w:rsidRPr="0088257D" w:rsidRDefault="0088257D" w:rsidP="008825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335165"/>
          <w:sz w:val="24"/>
          <w:szCs w:val="24"/>
          <w:lang w:eastAsia="es-EC"/>
        </w:rPr>
      </w:pPr>
      <w:r w:rsidRPr="0088257D">
        <w:rPr>
          <w:rFonts w:ascii="Verdana" w:eastAsia="Times New Roman" w:hAnsi="Verdana" w:cs="Times New Roman"/>
          <w:b/>
          <w:bCs/>
          <w:color w:val="335165"/>
          <w:sz w:val="24"/>
          <w:szCs w:val="24"/>
          <w:lang w:eastAsia="es-EC"/>
        </w:rPr>
        <w:t>El desarrollo de un ensayo</w:t>
      </w:r>
      <w:r w:rsidRPr="0088257D">
        <w:rPr>
          <w:rFonts w:ascii="Verdana" w:eastAsia="Times New Roman" w:hAnsi="Verdana" w:cs="Times New Roman"/>
          <w:b/>
          <w:bCs/>
          <w:i/>
          <w:iCs/>
          <w:color w:val="335165"/>
          <w:sz w:val="24"/>
          <w:szCs w:val="24"/>
          <w:lang w:eastAsia="es-EC"/>
        </w:rPr>
        <w:t>: de la investigación a la narración</w:t>
      </w:r>
    </w:p>
    <w:p w:rsidR="0088257D" w:rsidRPr="0088257D" w:rsidRDefault="0088257D" w:rsidP="0088257D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>Esta sección abarca las destrezas esenciales que un estudiante requiere desarrollar para su monografía, entre ellas:</w:t>
      </w:r>
    </w:p>
    <w:p w:rsidR="0088257D" w:rsidRPr="0088257D" w:rsidRDefault="0088257D" w:rsidP="008825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ind w:left="84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elaboración de un plan de investigación </w:t>
      </w:r>
    </w:p>
    <w:p w:rsidR="0088257D" w:rsidRPr="0088257D" w:rsidRDefault="0088257D" w:rsidP="008825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ind w:left="84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toma de notas </w:t>
      </w:r>
    </w:p>
    <w:p w:rsidR="0088257D" w:rsidRPr="0088257D" w:rsidRDefault="0088257D" w:rsidP="008825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ind w:left="84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utilización de citas </w:t>
      </w:r>
    </w:p>
    <w:p w:rsidR="0088257D" w:rsidRPr="0088257D" w:rsidRDefault="0088257D" w:rsidP="008825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ind w:left="84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referencias bibliográficas </w:t>
      </w:r>
    </w:p>
    <w:p w:rsidR="0088257D" w:rsidRDefault="0088257D" w:rsidP="008825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ind w:left="84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bibliografías. </w:t>
      </w:r>
    </w:p>
    <w:p w:rsidR="0088257D" w:rsidRPr="0088257D" w:rsidRDefault="0088257D" w:rsidP="0088257D">
      <w:pPr>
        <w:shd w:val="clear" w:color="auto" w:fill="FFFFFF"/>
        <w:spacing w:before="100" w:beforeAutospacing="1" w:after="100" w:afterAutospacing="1" w:line="336" w:lineRule="atLeast"/>
        <w:ind w:left="485"/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</w:pP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br/>
        <w:t xml:space="preserve">Continúe a la sección siguiente: </w:t>
      </w:r>
      <w:r w:rsidRPr="0088257D">
        <w:rPr>
          <w:rFonts w:ascii="Verdana" w:eastAsia="Times New Roman" w:hAnsi="Verdana" w:cs="Times New Roman"/>
          <w:b/>
          <w:bCs/>
          <w:color w:val="335165"/>
          <w:sz w:val="19"/>
          <w:szCs w:val="19"/>
          <w:lang w:eastAsia="es-EC"/>
        </w:rPr>
        <w:t>B1 Desarrollar la comprensión del alumno sobre el proceso de investigación</w:t>
      </w: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. </w:t>
      </w:r>
      <w:r w:rsidRPr="0088257D">
        <w:rPr>
          <w:rFonts w:ascii="Verdana" w:eastAsia="Times New Roman" w:hAnsi="Verdana" w:cs="Times New Roman"/>
          <w:i/>
          <w:iCs/>
          <w:color w:val="335165"/>
          <w:sz w:val="19"/>
          <w:szCs w:val="19"/>
          <w:lang w:eastAsia="es-EC"/>
        </w:rPr>
        <w:t>Para continuar, haga clic en la flecha que apunta a la derecha en la parte superior o inferior de la página</w:t>
      </w:r>
      <w:r w:rsidRPr="0088257D">
        <w:rPr>
          <w:rFonts w:ascii="Verdana" w:eastAsia="Times New Roman" w:hAnsi="Verdana" w:cs="Times New Roman"/>
          <w:color w:val="335165"/>
          <w:sz w:val="19"/>
          <w:szCs w:val="19"/>
          <w:lang w:eastAsia="es-EC"/>
        </w:rPr>
        <w:t xml:space="preserve">. </w:t>
      </w:r>
    </w:p>
    <w:p w:rsidR="005E6B5C" w:rsidRDefault="005E6B5C"/>
    <w:sectPr w:rsidR="005E6B5C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5A9E"/>
    <w:multiLevelType w:val="multilevel"/>
    <w:tmpl w:val="3400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8257D"/>
    <w:rsid w:val="005E6B5C"/>
    <w:rsid w:val="0088257D"/>
    <w:rsid w:val="009041F7"/>
    <w:rsid w:val="00D12B5A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paragraph" w:styleId="Ttulo2">
    <w:name w:val="heading 2"/>
    <w:basedOn w:val="Normal"/>
    <w:link w:val="Ttulo2Car"/>
    <w:uiPriority w:val="9"/>
    <w:qFormat/>
    <w:rsid w:val="00882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3"/>
      <w:szCs w:val="33"/>
      <w:lang w:eastAsia="es-EC"/>
    </w:rPr>
  </w:style>
  <w:style w:type="paragraph" w:styleId="Ttulo3">
    <w:name w:val="heading 3"/>
    <w:basedOn w:val="Normal"/>
    <w:link w:val="Ttulo3Car"/>
    <w:uiPriority w:val="9"/>
    <w:qFormat/>
    <w:rsid w:val="00882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0"/>
      <w:szCs w:val="30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8257D"/>
    <w:rPr>
      <w:rFonts w:ascii="Times New Roman" w:eastAsia="Times New Roman" w:hAnsi="Times New Roman" w:cs="Times New Roman"/>
      <w:b/>
      <w:bCs/>
      <w:sz w:val="33"/>
      <w:szCs w:val="33"/>
      <w:lang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88257D"/>
    <w:rPr>
      <w:rFonts w:ascii="Times New Roman" w:eastAsia="Times New Roman" w:hAnsi="Times New Roman" w:cs="Times New Roman"/>
      <w:b/>
      <w:bCs/>
      <w:sz w:val="30"/>
      <w:szCs w:val="30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88257D"/>
    <w:pPr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6473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1</cp:revision>
  <dcterms:created xsi:type="dcterms:W3CDTF">2009-04-14T19:25:00Z</dcterms:created>
  <dcterms:modified xsi:type="dcterms:W3CDTF">2009-04-14T19:26:00Z</dcterms:modified>
</cp:coreProperties>
</file>